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5D" w:rsidRPr="006054D0" w:rsidRDefault="006054D0" w:rsidP="006054D0">
      <w:pPr>
        <w:spacing w:after="28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30.03.2023 Г. № 193</w:t>
      </w:r>
    </w:p>
    <w:p w:rsidR="006054D0" w:rsidRPr="006054D0" w:rsidRDefault="006054D0" w:rsidP="006054D0">
      <w:pPr>
        <w:spacing w:after="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054D0" w:rsidRPr="006054D0" w:rsidRDefault="006054D0" w:rsidP="006054D0">
      <w:pPr>
        <w:spacing w:after="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7E015D" w:rsidRPr="006054D0" w:rsidRDefault="006054D0" w:rsidP="006054D0">
      <w:pPr>
        <w:spacing w:after="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БОХАНСКИЙ РАЙОН</w:t>
      </w:r>
    </w:p>
    <w:p w:rsidR="00E82ABF" w:rsidRPr="006054D0" w:rsidRDefault="006054D0" w:rsidP="006054D0">
      <w:pPr>
        <w:spacing w:after="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МУНИЦИПАЛЬНОЕ ОБРАЗОВАНИУ «ТИХОНОВКА»</w:t>
      </w:r>
    </w:p>
    <w:p w:rsidR="00D1684B" w:rsidRPr="006054D0" w:rsidRDefault="006054D0" w:rsidP="006054D0">
      <w:pPr>
        <w:spacing w:after="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A00DA1" w:rsidRPr="006054D0" w:rsidRDefault="006054D0" w:rsidP="006054D0">
      <w:pPr>
        <w:spacing w:after="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D1684B" w:rsidRPr="006054D0" w:rsidRDefault="00D1684B" w:rsidP="006054D0">
      <w:pPr>
        <w:spacing w:after="0" w:line="217" w:lineRule="auto"/>
        <w:ind w:left="24" w:right="0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82ABF" w:rsidRPr="006054D0" w:rsidRDefault="006054D0" w:rsidP="006054D0">
      <w:pPr>
        <w:spacing w:after="0" w:line="217" w:lineRule="auto"/>
        <w:ind w:right="113"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54D0">
        <w:rPr>
          <w:rFonts w:ascii="Arial" w:hAnsi="Arial" w:cs="Arial"/>
          <w:b/>
          <w:sz w:val="32"/>
          <w:szCs w:val="32"/>
          <w:lang w:val="ru-RU"/>
        </w:rPr>
        <w:t>ОБ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p w:rsidR="00D1684B" w:rsidRPr="008B14C3" w:rsidRDefault="00D1684B" w:rsidP="00D1684B">
      <w:pPr>
        <w:spacing w:after="0" w:line="217" w:lineRule="auto"/>
        <w:ind w:right="1527" w:firstLine="0"/>
        <w:rPr>
          <w:lang w:val="ru-RU"/>
        </w:rPr>
      </w:pPr>
    </w:p>
    <w:p w:rsidR="00E82ABF" w:rsidRPr="006054D0" w:rsidRDefault="00E82ABF" w:rsidP="006054D0">
      <w:pPr>
        <w:spacing w:after="0"/>
        <w:ind w:left="52" w:right="9" w:firstLine="657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>В соответствии с пунктом З статьи 59 Налогового кодекса Российской Федерации, руководствуясь статьями 16, 35 Федерального закона от 06.10.2003 131-ФЗ «Об общих</w:t>
      </w:r>
      <w:r w:rsidRPr="006054D0">
        <w:rPr>
          <w:rFonts w:ascii="Arial" w:hAnsi="Arial" w:cs="Arial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152400</wp:posOffset>
                </wp:positionV>
                <wp:extent cx="1658620" cy="3175"/>
                <wp:effectExtent l="0" t="0" r="17780" b="15875"/>
                <wp:wrapNone/>
                <wp:docPr id="6393" name="Группа 6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8620" cy="3175"/>
                          <a:chOff x="0" y="0"/>
                          <a:chExt cx="1658801" cy="3049"/>
                        </a:xfrm>
                      </wpg:grpSpPr>
                      <wps:wsp>
                        <wps:cNvPr id="6392" name="Shape 6392"/>
                        <wps:cNvSpPr/>
                        <wps:spPr>
                          <a:xfrm>
                            <a:off x="0" y="0"/>
                            <a:ext cx="165880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801" h="3049">
                                <a:moveTo>
                                  <a:pt x="0" y="1524"/>
                                </a:moveTo>
                                <a:lnTo>
                                  <a:pt x="1658801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FBFE0D" id="Группа 6393" o:spid="_x0000_s1026" style="position:absolute;margin-left:2.65pt;margin-top:12pt;width:130.6pt;height:.25pt;z-index:-251655168" coordsize="165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">
                <v:shape id="Shape 6392" o:spid="_x0000_s1027" style="position:absolute;width:16588;height:30;visibility:visible;mso-wrap-style:square;v-text-anchor:top" coordsize="1658801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" path="m,1524r1658801,e" filled="f" strokeweight=".08469mm">
                  <v:stroke miterlimit="1" joinstyle="miter"/>
                  <v:path arrowok="t" textboxrect="0,0,1658801,3049"/>
                </v:shape>
              </v:group>
            </w:pict>
          </mc:Fallback>
        </mc:AlternateContent>
      </w:r>
      <w:r w:rsidRPr="006054D0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3820795</wp:posOffset>
            </wp:positionH>
            <wp:positionV relativeFrom="paragraph">
              <wp:posOffset>142875</wp:posOffset>
            </wp:positionV>
            <wp:extent cx="1588770" cy="215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D0">
        <w:rPr>
          <w:rFonts w:ascii="Arial" w:hAnsi="Arial" w:cs="Arial"/>
          <w:lang w:val="ru-RU"/>
        </w:rPr>
        <w:t xml:space="preserve"> </w:t>
      </w:r>
      <w:r w:rsidRPr="006054D0">
        <w:rPr>
          <w:rFonts w:ascii="Arial" w:hAnsi="Arial" w:cs="Arial"/>
          <w:lang w:val="ru-RU"/>
        </w:rPr>
        <w:t xml:space="preserve">принципах организации местного самоуправления в </w:t>
      </w:r>
      <w:r w:rsidR="00D1684B" w:rsidRPr="006054D0">
        <w:rPr>
          <w:rFonts w:ascii="Arial" w:hAnsi="Arial" w:cs="Arial"/>
          <w:lang w:val="ru-RU"/>
        </w:rPr>
        <w:t>Российской Федерации» и Уставом</w:t>
      </w:r>
      <w:r w:rsidRPr="006054D0">
        <w:rPr>
          <w:rFonts w:ascii="Arial" w:hAnsi="Arial" w:cs="Arial"/>
          <w:lang w:val="ru-RU"/>
        </w:rPr>
        <w:t xml:space="preserve"> муниципального образования</w:t>
      </w:r>
      <w:r w:rsidR="00D1684B" w:rsidRPr="006054D0">
        <w:rPr>
          <w:rFonts w:ascii="Arial" w:hAnsi="Arial" w:cs="Arial"/>
          <w:lang w:val="ru-RU"/>
        </w:rPr>
        <w:t xml:space="preserve"> «Тихоновка», Дума муниципального образования «Тихоновка»</w:t>
      </w:r>
      <w:r w:rsidRPr="006054D0">
        <w:rPr>
          <w:rFonts w:ascii="Arial" w:hAnsi="Arial" w:cs="Arial"/>
          <w:lang w:val="ru-RU"/>
        </w:rPr>
        <w:t xml:space="preserve"> решила:</w:t>
      </w:r>
    </w:p>
    <w:p w:rsidR="00E82ABF" w:rsidRPr="006054D0" w:rsidRDefault="00153C00" w:rsidP="006054D0">
      <w:pPr>
        <w:spacing w:after="0"/>
        <w:ind w:right="9" w:firstLine="657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 xml:space="preserve">1. </w:t>
      </w:r>
      <w:r w:rsidR="00E82ABF" w:rsidRPr="006054D0">
        <w:rPr>
          <w:rFonts w:ascii="Arial" w:hAnsi="Arial" w:cs="Arial"/>
          <w:lang w:val="ru-RU"/>
        </w:rPr>
        <w:t>Установить на терри</w:t>
      </w:r>
      <w:r w:rsidR="00D1684B" w:rsidRPr="006054D0">
        <w:rPr>
          <w:rFonts w:ascii="Arial" w:hAnsi="Arial" w:cs="Arial"/>
          <w:lang w:val="ru-RU"/>
        </w:rPr>
        <w:t>тории муниципального образования «Тихоновка»</w:t>
      </w:r>
      <w:r w:rsidR="00E82ABF" w:rsidRPr="006054D0">
        <w:rPr>
          <w:rFonts w:ascii="Arial" w:hAnsi="Arial" w:cs="Arial"/>
          <w:lang w:val="ru-RU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E82ABF" w:rsidRPr="006054D0" w:rsidRDefault="00E82ABF" w:rsidP="006054D0">
      <w:pPr>
        <w:spacing w:after="0"/>
        <w:ind w:left="52" w:right="9" w:firstLine="657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5205095</wp:posOffset>
            </wp:positionH>
            <wp:positionV relativeFrom="page">
              <wp:posOffset>814070</wp:posOffset>
            </wp:positionV>
            <wp:extent cx="993775" cy="393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4D0">
        <w:rPr>
          <w:rFonts w:ascii="Arial" w:hAnsi="Arial" w:cs="Arial"/>
          <w:lang w:val="ru-RU"/>
        </w:rPr>
        <w:t>1.1. 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2020 года и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</w:p>
    <w:p w:rsidR="00E82ABF" w:rsidRPr="006054D0" w:rsidRDefault="00E82ABF" w:rsidP="006054D0">
      <w:pPr>
        <w:spacing w:after="0"/>
        <w:ind w:right="9" w:firstLine="657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>Под подлежащей списанию задолженностью и недоимки, образовавшейся по состоянию на 1 января 2020 года, следует понимать задолженность по налогу на имущество физических лиц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соответствующей части в течение 2020-2022 года.</w:t>
      </w:r>
    </w:p>
    <w:p w:rsidR="00E82ABF" w:rsidRPr="006054D0" w:rsidRDefault="00153C00" w:rsidP="006054D0">
      <w:pPr>
        <w:spacing w:after="0"/>
        <w:ind w:left="52" w:right="9" w:firstLine="657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 xml:space="preserve">2. </w:t>
      </w:r>
      <w:r w:rsidR="00E82ABF" w:rsidRPr="006054D0">
        <w:rPr>
          <w:rFonts w:ascii="Arial" w:hAnsi="Arial" w:cs="Arial"/>
          <w:lang w:val="ru-RU"/>
        </w:rPr>
        <w:t xml:space="preserve"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</w:t>
      </w:r>
      <w:r w:rsidR="006054D0" w:rsidRPr="006054D0">
        <w:rPr>
          <w:rFonts w:ascii="Arial" w:hAnsi="Arial" w:cs="Arial"/>
          <w:lang w:val="ru-RU"/>
        </w:rPr>
        <w:t>приложению,</w:t>
      </w:r>
      <w:r w:rsidR="00E82ABF" w:rsidRPr="006054D0">
        <w:rPr>
          <w:rFonts w:ascii="Arial" w:hAnsi="Arial" w:cs="Arial"/>
          <w:lang w:val="ru-RU"/>
        </w:rPr>
        <w:t xml:space="preserve"> к настоящему решению (не приводится).</w:t>
      </w:r>
    </w:p>
    <w:p w:rsidR="00E82ABF" w:rsidRPr="006054D0" w:rsidRDefault="00153C00" w:rsidP="006054D0">
      <w:pPr>
        <w:spacing w:after="0" w:line="259" w:lineRule="auto"/>
        <w:ind w:left="68" w:right="0" w:firstLine="657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lastRenderedPageBreak/>
        <w:t>3</w:t>
      </w:r>
      <w:r w:rsidR="00E82ABF" w:rsidRPr="006054D0">
        <w:rPr>
          <w:rFonts w:ascii="Arial" w:hAnsi="Arial" w:cs="Arial"/>
          <w:lang w:val="ru-RU"/>
        </w:rPr>
        <w:t xml:space="preserve">. </w:t>
      </w:r>
      <w:r w:rsidRPr="006054D0">
        <w:rPr>
          <w:rFonts w:ascii="Arial" w:hAnsi="Arial" w:cs="Arial"/>
          <w:lang w:val="ru-RU"/>
        </w:rPr>
        <w:t xml:space="preserve"> </w:t>
      </w:r>
      <w:r w:rsidR="00E82ABF" w:rsidRPr="006054D0">
        <w:rPr>
          <w:rFonts w:ascii="Arial" w:hAnsi="Arial" w:cs="Arial"/>
          <w:lang w:val="ru-RU"/>
        </w:rPr>
        <w:t>Настоящее решение вступает в силу со дня его официального опубликования.</w:t>
      </w:r>
    </w:p>
    <w:p w:rsidR="00E82ABF" w:rsidRPr="006054D0" w:rsidRDefault="00153C00" w:rsidP="006054D0">
      <w:pPr>
        <w:spacing w:after="0"/>
        <w:ind w:right="9" w:firstLine="657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 xml:space="preserve"> 4. </w:t>
      </w:r>
      <w:r w:rsidR="00E82ABF" w:rsidRPr="006054D0">
        <w:rPr>
          <w:rFonts w:ascii="Arial" w:hAnsi="Arial" w:cs="Arial"/>
          <w:lang w:val="ru-RU"/>
        </w:rPr>
        <w:t>Опубликовать настоя</w:t>
      </w:r>
      <w:r w:rsidR="00E24308" w:rsidRPr="006054D0">
        <w:rPr>
          <w:rFonts w:ascii="Arial" w:hAnsi="Arial" w:cs="Arial"/>
          <w:lang w:val="ru-RU"/>
        </w:rPr>
        <w:t>щее решение в Вестнике МО «Тихоновка» и размещения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E24308" w:rsidRPr="006054D0" w:rsidRDefault="00E24308" w:rsidP="006054D0">
      <w:pPr>
        <w:spacing w:after="0"/>
        <w:ind w:left="619" w:right="9" w:firstLine="657"/>
        <w:rPr>
          <w:rFonts w:ascii="Arial" w:hAnsi="Arial" w:cs="Arial"/>
          <w:lang w:val="ru-RU"/>
        </w:rPr>
      </w:pPr>
    </w:p>
    <w:p w:rsidR="00E24308" w:rsidRPr="006054D0" w:rsidRDefault="00E24308" w:rsidP="006054D0">
      <w:pPr>
        <w:spacing w:after="0"/>
        <w:ind w:left="619" w:right="9" w:firstLine="657"/>
        <w:rPr>
          <w:rFonts w:ascii="Arial" w:hAnsi="Arial" w:cs="Arial"/>
          <w:lang w:val="ru-RU"/>
        </w:rPr>
      </w:pPr>
    </w:p>
    <w:p w:rsidR="006054D0" w:rsidRDefault="00E24308" w:rsidP="006054D0">
      <w:pPr>
        <w:spacing w:after="0"/>
        <w:ind w:right="9" w:firstLine="0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>Председатель Думы муниципа</w:t>
      </w:r>
      <w:r w:rsidR="006054D0">
        <w:rPr>
          <w:rFonts w:ascii="Arial" w:hAnsi="Arial" w:cs="Arial"/>
          <w:lang w:val="ru-RU"/>
        </w:rPr>
        <w:t>льного образования «Тихоновка»</w:t>
      </w:r>
    </w:p>
    <w:p w:rsidR="006054D0" w:rsidRDefault="00E24308" w:rsidP="006054D0">
      <w:pPr>
        <w:spacing w:after="0"/>
        <w:ind w:right="9" w:firstLine="0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>Глава муниципального образования «Тихоновка»</w:t>
      </w:r>
    </w:p>
    <w:p w:rsidR="00E24308" w:rsidRPr="006054D0" w:rsidRDefault="00E24308" w:rsidP="006054D0">
      <w:pPr>
        <w:spacing w:after="0"/>
        <w:ind w:right="9" w:firstLine="0"/>
        <w:rPr>
          <w:rFonts w:ascii="Arial" w:hAnsi="Arial" w:cs="Arial"/>
          <w:lang w:val="ru-RU"/>
        </w:rPr>
      </w:pPr>
      <w:r w:rsidRPr="006054D0">
        <w:rPr>
          <w:rFonts w:ascii="Arial" w:hAnsi="Arial" w:cs="Arial"/>
          <w:lang w:val="ru-RU"/>
        </w:rPr>
        <w:t xml:space="preserve">М.В. Скоробогатова </w:t>
      </w:r>
    </w:p>
    <w:p w:rsidR="007E015D" w:rsidRPr="006054D0" w:rsidRDefault="007E015D" w:rsidP="006054D0">
      <w:pPr>
        <w:spacing w:after="0" w:line="217" w:lineRule="auto"/>
        <w:ind w:left="24" w:right="110" w:firstLine="657"/>
        <w:jc w:val="center"/>
        <w:rPr>
          <w:rFonts w:ascii="Arial" w:hAnsi="Arial" w:cs="Arial"/>
          <w:sz w:val="26"/>
          <w:lang w:val="ru-RU"/>
        </w:rPr>
      </w:pPr>
    </w:p>
    <w:p w:rsidR="007E015D" w:rsidRPr="006054D0" w:rsidRDefault="007E015D" w:rsidP="006054D0">
      <w:pPr>
        <w:spacing w:after="0" w:line="217" w:lineRule="auto"/>
        <w:ind w:left="24" w:right="110" w:firstLine="657"/>
        <w:jc w:val="center"/>
        <w:rPr>
          <w:rFonts w:ascii="Arial" w:hAnsi="Arial" w:cs="Arial"/>
          <w:sz w:val="26"/>
          <w:lang w:val="ru-RU"/>
        </w:rPr>
      </w:pPr>
    </w:p>
    <w:p w:rsidR="007E015D" w:rsidRPr="006054D0" w:rsidRDefault="007E015D" w:rsidP="006054D0">
      <w:pPr>
        <w:spacing w:after="0" w:line="217" w:lineRule="auto"/>
        <w:ind w:left="24" w:right="110" w:firstLine="657"/>
        <w:jc w:val="center"/>
        <w:rPr>
          <w:rFonts w:ascii="Arial" w:hAnsi="Arial" w:cs="Arial"/>
          <w:sz w:val="26"/>
          <w:lang w:val="ru-RU"/>
        </w:rPr>
      </w:pPr>
    </w:p>
    <w:p w:rsidR="007E015D" w:rsidRDefault="007E015D" w:rsidP="006054D0">
      <w:pPr>
        <w:spacing w:after="0" w:line="217" w:lineRule="auto"/>
        <w:ind w:left="24" w:right="110" w:firstLine="657"/>
        <w:jc w:val="center"/>
        <w:rPr>
          <w:sz w:val="26"/>
          <w:lang w:val="ru-RU"/>
        </w:rPr>
      </w:pPr>
    </w:p>
    <w:p w:rsidR="007E015D" w:rsidRDefault="007E015D" w:rsidP="006054D0">
      <w:pPr>
        <w:spacing w:after="280" w:line="217" w:lineRule="auto"/>
        <w:ind w:left="24" w:right="110" w:firstLine="657"/>
        <w:jc w:val="center"/>
        <w:rPr>
          <w:sz w:val="26"/>
          <w:lang w:val="ru-RU"/>
        </w:rPr>
      </w:pPr>
    </w:p>
    <w:p w:rsidR="007E015D" w:rsidRDefault="007E015D" w:rsidP="006054D0">
      <w:pPr>
        <w:spacing w:after="280" w:line="217" w:lineRule="auto"/>
        <w:ind w:left="24" w:right="110" w:firstLine="657"/>
        <w:jc w:val="center"/>
        <w:rPr>
          <w:sz w:val="26"/>
          <w:lang w:val="ru-RU"/>
        </w:rPr>
      </w:pPr>
      <w:bookmarkStart w:id="0" w:name="_GoBack"/>
      <w:bookmarkEnd w:id="0"/>
    </w:p>
    <w:p w:rsidR="007E015D" w:rsidRDefault="007E015D" w:rsidP="006054D0">
      <w:pPr>
        <w:spacing w:after="280" w:line="217" w:lineRule="auto"/>
        <w:ind w:left="24" w:right="110" w:firstLine="657"/>
        <w:jc w:val="center"/>
        <w:rPr>
          <w:sz w:val="26"/>
          <w:lang w:val="ru-RU"/>
        </w:rPr>
      </w:pPr>
    </w:p>
    <w:p w:rsidR="007E015D" w:rsidRDefault="007E015D" w:rsidP="006054D0">
      <w:pPr>
        <w:spacing w:after="280" w:line="217" w:lineRule="auto"/>
        <w:ind w:left="24" w:right="110" w:firstLine="657"/>
        <w:jc w:val="center"/>
        <w:rPr>
          <w:sz w:val="26"/>
          <w:lang w:val="ru-RU"/>
        </w:rPr>
      </w:pPr>
    </w:p>
    <w:p w:rsidR="00DC1A50" w:rsidRPr="00E82ABF" w:rsidRDefault="00DC1A50" w:rsidP="006054D0">
      <w:pPr>
        <w:ind w:firstLine="657"/>
        <w:rPr>
          <w:lang w:val="ru-RU"/>
        </w:rPr>
      </w:pPr>
    </w:p>
    <w:sectPr w:rsidR="00DC1A50" w:rsidRPr="00E82ABF" w:rsidSect="007E015D">
      <w:pgSz w:w="11563" w:h="16502"/>
      <w:pgMar w:top="1320" w:right="538" w:bottom="1701" w:left="15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2E" w:rsidRDefault="007E212E" w:rsidP="007E015D">
      <w:pPr>
        <w:spacing w:after="0" w:line="240" w:lineRule="auto"/>
      </w:pPr>
      <w:r>
        <w:separator/>
      </w:r>
    </w:p>
  </w:endnote>
  <w:endnote w:type="continuationSeparator" w:id="0">
    <w:p w:rsidR="007E212E" w:rsidRDefault="007E212E" w:rsidP="007E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2E" w:rsidRDefault="007E212E" w:rsidP="007E015D">
      <w:pPr>
        <w:spacing w:after="0" w:line="240" w:lineRule="auto"/>
      </w:pPr>
      <w:r>
        <w:separator/>
      </w:r>
    </w:p>
  </w:footnote>
  <w:footnote w:type="continuationSeparator" w:id="0">
    <w:p w:rsidR="007E212E" w:rsidRDefault="007E212E" w:rsidP="007E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7FC8"/>
    <w:multiLevelType w:val="hybridMultilevel"/>
    <w:tmpl w:val="EA985DE2"/>
    <w:lvl w:ilvl="0" w:tplc="45C2980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88774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BC783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B4B17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CAA59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82BC8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0E3E8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E06E9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863AF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93DE7"/>
    <w:multiLevelType w:val="hybridMultilevel"/>
    <w:tmpl w:val="01BCD14E"/>
    <w:lvl w:ilvl="0" w:tplc="4D30884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58983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E01E8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41E30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9AD73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38BAA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9638F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BA838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523746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6"/>
    <w:rsid w:val="00153C00"/>
    <w:rsid w:val="00264456"/>
    <w:rsid w:val="005755AC"/>
    <w:rsid w:val="006054D0"/>
    <w:rsid w:val="00785E97"/>
    <w:rsid w:val="007D3BBC"/>
    <w:rsid w:val="007E015D"/>
    <w:rsid w:val="007E212E"/>
    <w:rsid w:val="00817831"/>
    <w:rsid w:val="00A00DA1"/>
    <w:rsid w:val="00D1684B"/>
    <w:rsid w:val="00DC1A50"/>
    <w:rsid w:val="00E24308"/>
    <w:rsid w:val="00E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4FA4"/>
  <w15:chartTrackingRefBased/>
  <w15:docId w15:val="{31E3BC5A-82FE-483B-92E3-DFFA3B9C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BF"/>
    <w:pPr>
      <w:spacing w:after="3" w:line="267" w:lineRule="auto"/>
      <w:ind w:right="72" w:firstLine="557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15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7E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15D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0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2023-03-27T03:44:00Z</cp:lastPrinted>
  <dcterms:created xsi:type="dcterms:W3CDTF">2023-03-27T02:06:00Z</dcterms:created>
  <dcterms:modified xsi:type="dcterms:W3CDTF">2023-04-25T04:20:00Z</dcterms:modified>
</cp:coreProperties>
</file>